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50" w:rsidRPr="00A44850" w:rsidRDefault="00A44850" w:rsidP="00A44850">
      <w:pPr>
        <w:adjustRightInd/>
        <w:snapToGrid/>
        <w:spacing w:before="100" w:beforeAutospacing="1" w:after="225" w:line="360" w:lineRule="atLeast"/>
        <w:jc w:val="center"/>
        <w:rPr>
          <w:rFonts w:ascii="宋体" w:eastAsia="宋体" w:hAnsi="宋体" w:cs="宋体"/>
          <w:color w:val="333333"/>
          <w:sz w:val="21"/>
          <w:szCs w:val="21"/>
        </w:rPr>
      </w:pPr>
      <w:r w:rsidRPr="00A44850">
        <w:rPr>
          <w:rFonts w:ascii="宋体" w:eastAsia="宋体" w:hAnsi="宋体" w:cs="宋体" w:hint="eastAsia"/>
          <w:b/>
          <w:bCs/>
          <w:color w:val="333333"/>
          <w:sz w:val="21"/>
        </w:rPr>
        <w:t>2015年度按重量计氧化镁含量在70%以上的</w:t>
      </w:r>
      <w:r w:rsidRPr="00A44850">
        <w:rPr>
          <w:rFonts w:ascii="宋体" w:eastAsia="宋体" w:hAnsi="宋体" w:cs="宋体" w:hint="eastAsia"/>
          <w:b/>
          <w:bCs/>
          <w:color w:val="333333"/>
          <w:sz w:val="21"/>
          <w:szCs w:val="21"/>
        </w:rPr>
        <w:br/>
      </w:r>
      <w:r w:rsidRPr="00A44850">
        <w:rPr>
          <w:rFonts w:ascii="宋体" w:eastAsia="宋体" w:hAnsi="宋体" w:cs="宋体" w:hint="eastAsia"/>
          <w:b/>
          <w:bCs/>
          <w:color w:val="333333"/>
          <w:sz w:val="21"/>
        </w:rPr>
        <w:t>混合物第二次招标投标企业名单</w:t>
      </w:r>
    </w:p>
    <w:p w:rsidR="00A44850" w:rsidRPr="00A44850" w:rsidRDefault="00A44850" w:rsidP="00A4485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A4485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 大连达泰豪化学有限公司</w:t>
      </w:r>
    </w:p>
    <w:p w:rsidR="00A44850" w:rsidRPr="00A44850" w:rsidRDefault="00A44850" w:rsidP="00A4485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A4485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 上海实业振泰化工有限公司</w:t>
      </w:r>
    </w:p>
    <w:p w:rsidR="00A44850" w:rsidRPr="00A44850" w:rsidRDefault="00A44850" w:rsidP="00A4485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A4485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 营口三华化学有限公司</w:t>
      </w:r>
    </w:p>
    <w:p w:rsidR="00A44850" w:rsidRPr="00A44850" w:rsidRDefault="00A44850" w:rsidP="00A4485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A4485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4 湛江东升矿业有限公司</w:t>
      </w:r>
    </w:p>
    <w:p w:rsidR="00A44850" w:rsidRPr="00A44850" w:rsidRDefault="00A44850" w:rsidP="00A4485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A4485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5 大石桥市嘉顺镁制品有限公司</w:t>
      </w:r>
    </w:p>
    <w:p w:rsidR="00A44850" w:rsidRPr="00A44850" w:rsidRDefault="00A44850" w:rsidP="00A4485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A4485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6 大石桥市朋义矿产有限责任公司</w:t>
      </w:r>
    </w:p>
    <w:p w:rsidR="00A44850" w:rsidRPr="00A44850" w:rsidRDefault="00A44850" w:rsidP="00A4485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A4485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7 大石桥市美尔镁制品有限公司</w:t>
      </w:r>
    </w:p>
    <w:p w:rsidR="00A44850" w:rsidRPr="00A44850" w:rsidRDefault="00A44850" w:rsidP="00A4485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A4485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8 大石桥三园电热有限公司</w:t>
      </w:r>
    </w:p>
    <w:p w:rsidR="00A44850" w:rsidRPr="00A44850" w:rsidRDefault="00A44850" w:rsidP="00A4485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A4485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9 中国中材进出口有限公司</w:t>
      </w:r>
    </w:p>
    <w:p w:rsidR="00A44850" w:rsidRPr="00A44850" w:rsidRDefault="00A44850" w:rsidP="00A4485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A4485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10 湛江东胜矿业有限公司</w:t>
      </w:r>
    </w:p>
    <w:p w:rsidR="004358AB" w:rsidRDefault="004358AB" w:rsidP="00A448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147" w:rsidRDefault="00F93147" w:rsidP="00A44850">
      <w:pPr>
        <w:spacing w:after="0"/>
      </w:pPr>
      <w:r>
        <w:separator/>
      </w:r>
    </w:p>
  </w:endnote>
  <w:endnote w:type="continuationSeparator" w:id="0">
    <w:p w:rsidR="00F93147" w:rsidRDefault="00F93147" w:rsidP="00A4485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147" w:rsidRDefault="00F93147" w:rsidP="00A44850">
      <w:pPr>
        <w:spacing w:after="0"/>
      </w:pPr>
      <w:r>
        <w:separator/>
      </w:r>
    </w:p>
  </w:footnote>
  <w:footnote w:type="continuationSeparator" w:id="0">
    <w:p w:rsidR="00F93147" w:rsidRDefault="00F93147" w:rsidP="00A4485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479D7"/>
    <w:rsid w:val="003D37D8"/>
    <w:rsid w:val="00426133"/>
    <w:rsid w:val="004358AB"/>
    <w:rsid w:val="008B7726"/>
    <w:rsid w:val="00A44850"/>
    <w:rsid w:val="00D31D50"/>
    <w:rsid w:val="00F9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48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485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48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4850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A448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2015-07-08T02:16:00Z</dcterms:modified>
</cp:coreProperties>
</file>