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7CF" w:rsidRPr="00CB37CF" w:rsidRDefault="00CB37CF" w:rsidP="00CB37CF">
      <w:pPr>
        <w:jc w:val="center"/>
        <w:rPr>
          <w:rFonts w:hint="eastAsia"/>
          <w:b/>
        </w:rPr>
      </w:pPr>
      <w:r w:rsidRPr="00CB37CF">
        <w:rPr>
          <w:rFonts w:hint="eastAsia"/>
          <w:b/>
        </w:rPr>
        <w:t>发明内容</w:t>
      </w:r>
    </w:p>
    <w:p w:rsidR="00CB37CF" w:rsidRDefault="00CB37CF" w:rsidP="00CB37CF">
      <w:pPr>
        <w:rPr>
          <w:rFonts w:hint="eastAsia"/>
        </w:rPr>
      </w:pPr>
      <w:r>
        <w:rPr>
          <w:rFonts w:hint="eastAsia"/>
        </w:rPr>
        <w:t xml:space="preserve">        </w:t>
      </w:r>
      <w:r>
        <w:rPr>
          <w:rFonts w:hint="eastAsia"/>
        </w:rPr>
        <w:t>本发明的目的在于提供一种可提高抗炉渣侵蚀性和综合使用性能的炼铁高炉主铁沟专用浇注料。</w:t>
      </w:r>
      <w:r>
        <w:rPr>
          <w:rFonts w:hint="eastAsia"/>
        </w:rPr>
        <w:t xml:space="preserve">  </w:t>
      </w:r>
    </w:p>
    <w:p w:rsidR="00CB37CF" w:rsidRDefault="00CB37CF" w:rsidP="00CB37CF">
      <w:pPr>
        <w:rPr>
          <w:rFonts w:hint="eastAsia"/>
        </w:rPr>
      </w:pPr>
      <w:r>
        <w:rPr>
          <w:rFonts w:hint="eastAsia"/>
        </w:rPr>
        <w:t xml:space="preserve">        </w:t>
      </w:r>
      <w:r>
        <w:rPr>
          <w:rFonts w:hint="eastAsia"/>
        </w:rPr>
        <w:t>为实现上述目的，本发明可采取下述技术方案：</w:t>
      </w:r>
      <w:r>
        <w:rPr>
          <w:rFonts w:hint="eastAsia"/>
        </w:rPr>
        <w:t xml:space="preserve">  </w:t>
      </w:r>
    </w:p>
    <w:p w:rsidR="00CB37CF" w:rsidRDefault="00CB37CF" w:rsidP="00CB37CF">
      <w:pPr>
        <w:rPr>
          <w:rFonts w:hint="eastAsia"/>
        </w:rPr>
      </w:pPr>
      <w:r>
        <w:rPr>
          <w:rFonts w:hint="eastAsia"/>
        </w:rPr>
        <w:t xml:space="preserve">        </w:t>
      </w:r>
      <w:r>
        <w:rPr>
          <w:rFonts w:hint="eastAsia"/>
        </w:rPr>
        <w:t>本发明所述的炼铁高炉主铁沟专用浇注料，是由下述原料按其重量百分比配制而成：</w:t>
      </w:r>
      <w:r>
        <w:rPr>
          <w:rFonts w:hint="eastAsia"/>
        </w:rPr>
        <w:t xml:space="preserve">  </w:t>
      </w:r>
    </w:p>
    <w:p w:rsidR="00CB37CF" w:rsidRDefault="00CB37CF" w:rsidP="00CB37CF">
      <w:pPr>
        <w:rPr>
          <w:rFonts w:hint="eastAsia"/>
        </w:rPr>
      </w:pPr>
      <w:r>
        <w:rPr>
          <w:rFonts w:hint="eastAsia"/>
        </w:rPr>
        <w:t xml:space="preserve">        </w:t>
      </w:r>
      <w:r>
        <w:rPr>
          <w:rFonts w:hint="eastAsia"/>
        </w:rPr>
        <w:t>粒度</w:t>
      </w:r>
      <w:r>
        <w:rPr>
          <w:rFonts w:hint="eastAsia"/>
        </w:rPr>
        <w:t>3~8mm</w:t>
      </w:r>
      <w:r>
        <w:rPr>
          <w:rFonts w:hint="eastAsia"/>
        </w:rPr>
        <w:t>的棕刚玉颗粒料</w:t>
      </w:r>
      <w:r>
        <w:rPr>
          <w:rFonts w:hint="eastAsia"/>
        </w:rPr>
        <w:t>38~43%</w:t>
      </w:r>
      <w:r>
        <w:rPr>
          <w:rFonts w:hint="eastAsia"/>
        </w:rPr>
        <w:t>；</w:t>
      </w:r>
      <w:r>
        <w:rPr>
          <w:rFonts w:hint="eastAsia"/>
        </w:rPr>
        <w:t xml:space="preserve">  </w:t>
      </w:r>
    </w:p>
    <w:p w:rsidR="00CB37CF" w:rsidRDefault="00CB37CF" w:rsidP="00CB37CF">
      <w:pPr>
        <w:rPr>
          <w:rFonts w:hint="eastAsia"/>
        </w:rPr>
      </w:pPr>
      <w:r>
        <w:rPr>
          <w:rFonts w:hint="eastAsia"/>
        </w:rPr>
        <w:t xml:space="preserve">        </w:t>
      </w:r>
      <w:r>
        <w:rPr>
          <w:rFonts w:hint="eastAsia"/>
        </w:rPr>
        <w:t>粒度</w:t>
      </w:r>
      <w:r>
        <w:rPr>
          <w:rFonts w:hint="eastAsia"/>
        </w:rPr>
        <w:t>0.5~3mm</w:t>
      </w:r>
      <w:r>
        <w:rPr>
          <w:rFonts w:hint="eastAsia"/>
        </w:rPr>
        <w:t>的白刚玉颗粒料</w:t>
      </w:r>
      <w:r>
        <w:rPr>
          <w:rFonts w:hint="eastAsia"/>
        </w:rPr>
        <w:t>17~22%</w:t>
      </w:r>
      <w:r>
        <w:rPr>
          <w:rFonts w:hint="eastAsia"/>
        </w:rPr>
        <w:t>；</w:t>
      </w:r>
      <w:r>
        <w:rPr>
          <w:rFonts w:hint="eastAsia"/>
        </w:rPr>
        <w:t xml:space="preserve">  </w:t>
      </w:r>
    </w:p>
    <w:p w:rsidR="00CB37CF" w:rsidRDefault="00CB37CF" w:rsidP="00CB37CF">
      <w:pPr>
        <w:rPr>
          <w:rFonts w:hint="eastAsia"/>
        </w:rPr>
      </w:pPr>
      <w:r>
        <w:rPr>
          <w:rFonts w:hint="eastAsia"/>
        </w:rPr>
        <w:t xml:space="preserve">        320</w:t>
      </w:r>
      <w:r>
        <w:rPr>
          <w:rFonts w:hint="eastAsia"/>
        </w:rPr>
        <w:t>目的白刚玉粉料</w:t>
      </w:r>
      <w:r>
        <w:rPr>
          <w:rFonts w:hint="eastAsia"/>
        </w:rPr>
        <w:t>1~4%</w:t>
      </w:r>
      <w:r>
        <w:rPr>
          <w:rFonts w:hint="eastAsia"/>
        </w:rPr>
        <w:t>；</w:t>
      </w:r>
      <w:r>
        <w:rPr>
          <w:rFonts w:hint="eastAsia"/>
        </w:rPr>
        <w:t xml:space="preserve">  </w:t>
      </w:r>
    </w:p>
    <w:p w:rsidR="00CB37CF" w:rsidRDefault="00CB37CF" w:rsidP="00CB37CF">
      <w:pPr>
        <w:rPr>
          <w:rFonts w:hint="eastAsia"/>
        </w:rPr>
      </w:pPr>
      <w:r>
        <w:rPr>
          <w:rFonts w:hint="eastAsia"/>
        </w:rPr>
        <w:t xml:space="preserve">        </w:t>
      </w:r>
      <w:r>
        <w:rPr>
          <w:rFonts w:hint="eastAsia"/>
        </w:rPr>
        <w:t>纳米级的板状刚玉微粉</w:t>
      </w:r>
      <w:r>
        <w:rPr>
          <w:rFonts w:hint="eastAsia"/>
        </w:rPr>
        <w:t>0.5~1.5%</w:t>
      </w:r>
      <w:r>
        <w:rPr>
          <w:rFonts w:hint="eastAsia"/>
        </w:rPr>
        <w:t>；</w:t>
      </w:r>
      <w:r>
        <w:rPr>
          <w:rFonts w:hint="eastAsia"/>
        </w:rPr>
        <w:t xml:space="preserve">  </w:t>
      </w:r>
    </w:p>
    <w:p w:rsidR="00CB37CF" w:rsidRDefault="00CB37CF" w:rsidP="00CB37CF">
      <w:pPr>
        <w:rPr>
          <w:rFonts w:hint="eastAsia"/>
        </w:rPr>
      </w:pPr>
      <w:r>
        <w:rPr>
          <w:rFonts w:hint="eastAsia"/>
        </w:rPr>
        <w:t xml:space="preserve">        </w:t>
      </w:r>
      <w:r>
        <w:rPr>
          <w:rFonts w:hint="eastAsia"/>
        </w:rPr>
        <w:t>纳米级的铬精矿</w:t>
      </w:r>
      <w:r>
        <w:rPr>
          <w:rFonts w:hint="eastAsia"/>
        </w:rPr>
        <w:t>0.3~1%</w:t>
      </w:r>
      <w:r>
        <w:rPr>
          <w:rFonts w:hint="eastAsia"/>
        </w:rPr>
        <w:t>；</w:t>
      </w:r>
      <w:r>
        <w:rPr>
          <w:rFonts w:hint="eastAsia"/>
        </w:rPr>
        <w:t xml:space="preserve">  </w:t>
      </w:r>
    </w:p>
    <w:p w:rsidR="00CB37CF" w:rsidRDefault="00CB37CF" w:rsidP="00CB37CF">
      <w:pPr>
        <w:rPr>
          <w:rFonts w:hint="eastAsia"/>
        </w:rPr>
      </w:pPr>
      <w:r>
        <w:rPr>
          <w:rFonts w:hint="eastAsia"/>
        </w:rPr>
        <w:t xml:space="preserve">        </w:t>
      </w:r>
      <w:r>
        <w:rPr>
          <w:rFonts w:hint="eastAsia"/>
        </w:rPr>
        <w:t>粒度</w:t>
      </w:r>
      <w:r>
        <w:rPr>
          <w:rFonts w:hint="eastAsia"/>
        </w:rPr>
        <w:t>0.5~1mm</w:t>
      </w:r>
      <w:r>
        <w:rPr>
          <w:rFonts w:hint="eastAsia"/>
        </w:rPr>
        <w:t>的碳化硅颗粒料</w:t>
      </w:r>
      <w:r>
        <w:rPr>
          <w:rFonts w:hint="eastAsia"/>
        </w:rPr>
        <w:t>7~11%</w:t>
      </w:r>
      <w:r>
        <w:rPr>
          <w:rFonts w:hint="eastAsia"/>
        </w:rPr>
        <w:t>；</w:t>
      </w:r>
      <w:r>
        <w:rPr>
          <w:rFonts w:hint="eastAsia"/>
        </w:rPr>
        <w:t xml:space="preserve">  </w:t>
      </w:r>
    </w:p>
    <w:p w:rsidR="00CB37CF" w:rsidRDefault="00CB37CF" w:rsidP="00CB37CF">
      <w:pPr>
        <w:rPr>
          <w:rFonts w:hint="eastAsia"/>
        </w:rPr>
      </w:pPr>
      <w:r>
        <w:rPr>
          <w:rFonts w:hint="eastAsia"/>
        </w:rPr>
        <w:t xml:space="preserve">        320</w:t>
      </w:r>
      <w:r>
        <w:rPr>
          <w:rFonts w:hint="eastAsia"/>
        </w:rPr>
        <w:t>目的碳化硅粉料</w:t>
      </w:r>
      <w:r>
        <w:rPr>
          <w:rFonts w:hint="eastAsia"/>
        </w:rPr>
        <w:t>7~11%</w:t>
      </w:r>
      <w:r>
        <w:rPr>
          <w:rFonts w:hint="eastAsia"/>
        </w:rPr>
        <w:t>；</w:t>
      </w:r>
      <w:r>
        <w:rPr>
          <w:rFonts w:hint="eastAsia"/>
        </w:rPr>
        <w:t xml:space="preserve">  </w:t>
      </w:r>
    </w:p>
    <w:p w:rsidR="00CB37CF" w:rsidRDefault="00CB37CF" w:rsidP="00CB37CF">
      <w:pPr>
        <w:rPr>
          <w:rFonts w:hint="eastAsia"/>
        </w:rPr>
      </w:pPr>
      <w:r>
        <w:rPr>
          <w:rFonts w:hint="eastAsia"/>
        </w:rPr>
        <w:t xml:space="preserve">        </w:t>
      </w:r>
      <w:r>
        <w:rPr>
          <w:rFonts w:hint="eastAsia"/>
        </w:rPr>
        <w:t>粒度</w:t>
      </w:r>
      <w:r>
        <w:rPr>
          <w:rFonts w:hint="eastAsia"/>
        </w:rPr>
        <w:t>0.2~0.8mm</w:t>
      </w:r>
      <w:r>
        <w:rPr>
          <w:rFonts w:hint="eastAsia"/>
        </w:rPr>
        <w:t>的球沥青</w:t>
      </w:r>
      <w:r>
        <w:rPr>
          <w:rFonts w:hint="eastAsia"/>
        </w:rPr>
        <w:t>2~3%</w:t>
      </w:r>
      <w:r>
        <w:rPr>
          <w:rFonts w:hint="eastAsia"/>
        </w:rPr>
        <w:t>；</w:t>
      </w:r>
      <w:r>
        <w:rPr>
          <w:rFonts w:hint="eastAsia"/>
        </w:rPr>
        <w:t xml:space="preserve">  </w:t>
      </w:r>
    </w:p>
    <w:p w:rsidR="00000000" w:rsidRDefault="00CB37CF" w:rsidP="00CB37CF">
      <w:pPr>
        <w:rPr>
          <w:rFonts w:hint="eastAsia"/>
        </w:rPr>
      </w:pPr>
      <w:r>
        <w:rPr>
          <w:rFonts w:hint="eastAsia"/>
        </w:rPr>
        <w:t xml:space="preserve">        </w:t>
      </w:r>
      <w:r>
        <w:rPr>
          <w:rFonts w:hint="eastAsia"/>
        </w:rPr>
        <w:t>活性氧化铝</w:t>
      </w:r>
      <w:r>
        <w:rPr>
          <w:rFonts w:hint="eastAsia"/>
        </w:rPr>
        <w:t>3~7%</w:t>
      </w:r>
      <w:r>
        <w:rPr>
          <w:rFonts w:hint="eastAsia"/>
        </w:rPr>
        <w:t>；</w:t>
      </w:r>
      <w:r>
        <w:rPr>
          <w:rFonts w:hint="eastAsia"/>
        </w:rPr>
        <w:t xml:space="preserve">  </w:t>
      </w:r>
    </w:p>
    <w:p w:rsidR="00CB37CF" w:rsidRDefault="00CB37CF" w:rsidP="00CB37CF">
      <w:pPr>
        <w:rPr>
          <w:rFonts w:hint="eastAsia"/>
        </w:rPr>
      </w:pPr>
      <w:r>
        <w:rPr>
          <w:rFonts w:hint="eastAsia"/>
        </w:rPr>
        <w:t xml:space="preserve">        </w:t>
      </w:r>
      <w:r>
        <w:rPr>
          <w:rFonts w:hint="eastAsia"/>
        </w:rPr>
        <w:t>平均粒径</w:t>
      </w:r>
      <w:r>
        <w:rPr>
          <w:rFonts w:hint="eastAsia"/>
        </w:rPr>
        <w:t>0.1~0.3um</w:t>
      </w:r>
      <w:r>
        <w:rPr>
          <w:rFonts w:hint="eastAsia"/>
        </w:rPr>
        <w:t>的硅微粉</w:t>
      </w:r>
      <w:r>
        <w:rPr>
          <w:rFonts w:hint="eastAsia"/>
        </w:rPr>
        <w:t>2~4%</w:t>
      </w:r>
      <w:r>
        <w:rPr>
          <w:rFonts w:hint="eastAsia"/>
        </w:rPr>
        <w:t>；</w:t>
      </w:r>
      <w:r>
        <w:rPr>
          <w:rFonts w:hint="eastAsia"/>
        </w:rPr>
        <w:t xml:space="preserve">  </w:t>
      </w:r>
    </w:p>
    <w:p w:rsidR="00CB37CF" w:rsidRDefault="00CB37CF" w:rsidP="00CB37CF">
      <w:pPr>
        <w:rPr>
          <w:rFonts w:hint="eastAsia"/>
        </w:rPr>
      </w:pPr>
      <w:r>
        <w:rPr>
          <w:rFonts w:hint="eastAsia"/>
        </w:rPr>
        <w:t xml:space="preserve">        </w:t>
      </w:r>
      <w:r>
        <w:rPr>
          <w:rFonts w:hint="eastAsia"/>
        </w:rPr>
        <w:t>纯铝酸钙水泥</w:t>
      </w:r>
      <w:r>
        <w:rPr>
          <w:rFonts w:hint="eastAsia"/>
        </w:rPr>
        <w:t>1~4%</w:t>
      </w:r>
      <w:r>
        <w:rPr>
          <w:rFonts w:hint="eastAsia"/>
        </w:rPr>
        <w:t>；</w:t>
      </w:r>
      <w:r>
        <w:rPr>
          <w:rFonts w:hint="eastAsia"/>
        </w:rPr>
        <w:t xml:space="preserve">  </w:t>
      </w:r>
    </w:p>
    <w:p w:rsidR="00CB37CF" w:rsidRDefault="00CB37CF" w:rsidP="00CB37CF">
      <w:pPr>
        <w:rPr>
          <w:rFonts w:hint="eastAsia"/>
        </w:rPr>
      </w:pPr>
      <w:r>
        <w:rPr>
          <w:rFonts w:hint="eastAsia"/>
        </w:rPr>
        <w:t xml:space="preserve">        200</w:t>
      </w:r>
      <w:r>
        <w:rPr>
          <w:rFonts w:hint="eastAsia"/>
        </w:rPr>
        <w:t>目的金属硅粉料</w:t>
      </w:r>
      <w:r>
        <w:rPr>
          <w:rFonts w:hint="eastAsia"/>
        </w:rPr>
        <w:t>1~3%</w:t>
      </w:r>
      <w:r>
        <w:rPr>
          <w:rFonts w:hint="eastAsia"/>
        </w:rPr>
        <w:t>；</w:t>
      </w:r>
      <w:r>
        <w:rPr>
          <w:rFonts w:hint="eastAsia"/>
        </w:rPr>
        <w:t xml:space="preserve">  </w:t>
      </w:r>
    </w:p>
    <w:p w:rsidR="00CB37CF" w:rsidRDefault="00CB37CF" w:rsidP="00CB37CF">
      <w:pPr>
        <w:rPr>
          <w:rFonts w:hint="eastAsia"/>
        </w:rPr>
      </w:pPr>
      <w:r>
        <w:rPr>
          <w:rFonts w:hint="eastAsia"/>
        </w:rPr>
        <w:t xml:space="preserve">        200</w:t>
      </w:r>
      <w:r>
        <w:rPr>
          <w:rFonts w:hint="eastAsia"/>
        </w:rPr>
        <w:t>目的金属铝粉料</w:t>
      </w:r>
      <w:r>
        <w:rPr>
          <w:rFonts w:hint="eastAsia"/>
        </w:rPr>
        <w:t>0.8~2%</w:t>
      </w:r>
      <w:r>
        <w:rPr>
          <w:rFonts w:hint="eastAsia"/>
        </w:rPr>
        <w:t>；</w:t>
      </w:r>
      <w:r>
        <w:rPr>
          <w:rFonts w:hint="eastAsia"/>
        </w:rPr>
        <w:t xml:space="preserve">  </w:t>
      </w:r>
    </w:p>
    <w:p w:rsidR="00CB37CF" w:rsidRDefault="00CB37CF" w:rsidP="00CB37CF">
      <w:pPr>
        <w:rPr>
          <w:rFonts w:hint="eastAsia"/>
        </w:rPr>
      </w:pPr>
      <w:r>
        <w:rPr>
          <w:rFonts w:hint="eastAsia"/>
        </w:rPr>
        <w:t xml:space="preserve">        </w:t>
      </w:r>
      <w:r>
        <w:rPr>
          <w:rFonts w:hint="eastAsia"/>
        </w:rPr>
        <w:t>添加剂</w:t>
      </w:r>
      <w:r>
        <w:rPr>
          <w:rFonts w:hint="eastAsia"/>
        </w:rPr>
        <w:t>0.14~0.19%</w:t>
      </w:r>
      <w:r>
        <w:rPr>
          <w:rFonts w:hint="eastAsia"/>
        </w:rPr>
        <w:t>；</w:t>
      </w:r>
      <w:r>
        <w:rPr>
          <w:rFonts w:hint="eastAsia"/>
        </w:rPr>
        <w:t xml:space="preserve">  </w:t>
      </w:r>
    </w:p>
    <w:p w:rsidR="00CB37CF" w:rsidRDefault="00CB37CF" w:rsidP="00CB37CF">
      <w:pPr>
        <w:rPr>
          <w:rFonts w:hint="eastAsia"/>
        </w:rPr>
      </w:pPr>
      <w:r>
        <w:rPr>
          <w:rFonts w:hint="eastAsia"/>
        </w:rPr>
        <w:t xml:space="preserve">        </w:t>
      </w:r>
      <w:r>
        <w:rPr>
          <w:rFonts w:hint="eastAsia"/>
        </w:rPr>
        <w:t>聚丙烯防爆纤维</w:t>
      </w:r>
      <w:r>
        <w:rPr>
          <w:rFonts w:hint="eastAsia"/>
        </w:rPr>
        <w:t>0.01~0.08%</w:t>
      </w:r>
      <w:r>
        <w:rPr>
          <w:rFonts w:hint="eastAsia"/>
        </w:rPr>
        <w:t>；</w:t>
      </w:r>
      <w:r>
        <w:rPr>
          <w:rFonts w:hint="eastAsia"/>
        </w:rPr>
        <w:t xml:space="preserve">  </w:t>
      </w:r>
    </w:p>
    <w:p w:rsidR="00CB37CF" w:rsidRDefault="00CB37CF" w:rsidP="00CB37CF">
      <w:pPr>
        <w:rPr>
          <w:rFonts w:hint="eastAsia"/>
        </w:rPr>
      </w:pPr>
      <w:r>
        <w:rPr>
          <w:rFonts w:hint="eastAsia"/>
        </w:rPr>
        <w:t xml:space="preserve">        320</w:t>
      </w:r>
      <w:r>
        <w:rPr>
          <w:rFonts w:hint="eastAsia"/>
        </w:rPr>
        <w:t>目的碳复合微粉</w:t>
      </w:r>
      <w:r>
        <w:rPr>
          <w:rFonts w:hint="eastAsia"/>
        </w:rPr>
        <w:t>1~3%</w:t>
      </w:r>
      <w:r>
        <w:rPr>
          <w:rFonts w:hint="eastAsia"/>
        </w:rPr>
        <w:t>。</w:t>
      </w:r>
      <w:r>
        <w:rPr>
          <w:rFonts w:hint="eastAsia"/>
        </w:rPr>
        <w:t xml:space="preserve">  </w:t>
      </w:r>
    </w:p>
    <w:p w:rsidR="00CB37CF" w:rsidRDefault="00CB37CF" w:rsidP="00CB37CF">
      <w:pPr>
        <w:rPr>
          <w:rFonts w:hint="eastAsia"/>
        </w:rPr>
      </w:pPr>
      <w:r>
        <w:rPr>
          <w:rFonts w:hint="eastAsia"/>
        </w:rPr>
        <w:t xml:space="preserve">            </w:t>
      </w:r>
      <w:r>
        <w:rPr>
          <w:rFonts w:hint="eastAsia"/>
        </w:rPr>
        <w:t>所述碳复合微粉由石墨和碳黑按</w:t>
      </w:r>
      <w:r>
        <w:rPr>
          <w:rFonts w:hint="eastAsia"/>
        </w:rPr>
        <w:t>6:4</w:t>
      </w:r>
      <w:r>
        <w:rPr>
          <w:rFonts w:hint="eastAsia"/>
        </w:rPr>
        <w:t>的比例共磨而成。</w:t>
      </w:r>
      <w:r>
        <w:rPr>
          <w:rFonts w:hint="eastAsia"/>
        </w:rPr>
        <w:t xml:space="preserve">  </w:t>
      </w:r>
    </w:p>
    <w:p w:rsidR="00CB37CF" w:rsidRDefault="00CB37CF" w:rsidP="00CB37CF">
      <w:pPr>
        <w:rPr>
          <w:rFonts w:hint="eastAsia"/>
        </w:rPr>
      </w:pPr>
      <w:r>
        <w:rPr>
          <w:rFonts w:hint="eastAsia"/>
        </w:rPr>
        <w:t xml:space="preserve">        </w:t>
      </w:r>
      <w:r>
        <w:rPr>
          <w:rFonts w:hint="eastAsia"/>
        </w:rPr>
        <w:t>所述添加剂为三聚磷酸钠和六偏磷酸钠，其中三聚磷酸钠为</w:t>
      </w:r>
      <w:r>
        <w:rPr>
          <w:rFonts w:hint="eastAsia"/>
        </w:rPr>
        <w:t>0.07~0.09%</w:t>
      </w:r>
      <w:r>
        <w:rPr>
          <w:rFonts w:hint="eastAsia"/>
        </w:rPr>
        <w:t>；六偏磷酸钠为</w:t>
      </w:r>
      <w:r>
        <w:rPr>
          <w:rFonts w:hint="eastAsia"/>
        </w:rPr>
        <w:t>0.07~0.1%</w:t>
      </w:r>
      <w:r>
        <w:rPr>
          <w:rFonts w:hint="eastAsia"/>
        </w:rPr>
        <w:t>。</w:t>
      </w:r>
      <w:r>
        <w:rPr>
          <w:rFonts w:hint="eastAsia"/>
        </w:rPr>
        <w:t xml:space="preserve">  </w:t>
      </w:r>
    </w:p>
    <w:p w:rsidR="00CB37CF" w:rsidRDefault="00CB37CF" w:rsidP="00CB37CF">
      <w:pPr>
        <w:rPr>
          <w:rFonts w:hint="eastAsia"/>
        </w:rPr>
      </w:pPr>
      <w:r>
        <w:rPr>
          <w:rFonts w:hint="eastAsia"/>
        </w:rPr>
        <w:t xml:space="preserve">           </w:t>
      </w:r>
      <w:r>
        <w:rPr>
          <w:rFonts w:hint="eastAsia"/>
        </w:rPr>
        <w:t>将上述物料分别称量后，入强力搅拌机中进行搅拌混合，</w:t>
      </w:r>
      <w:r>
        <w:rPr>
          <w:rFonts w:hint="eastAsia"/>
        </w:rPr>
        <w:t>25</w:t>
      </w:r>
      <w:r>
        <w:rPr>
          <w:rFonts w:hint="eastAsia"/>
        </w:rPr>
        <w:t>分钟后完成搅拌，计量装袋、封口存储。</w:t>
      </w:r>
      <w:r>
        <w:rPr>
          <w:rFonts w:hint="eastAsia"/>
        </w:rPr>
        <w:t xml:space="preserve">  </w:t>
      </w:r>
    </w:p>
    <w:p w:rsidR="00CB37CF" w:rsidRDefault="00CB37CF" w:rsidP="00CB37CF">
      <w:pPr>
        <w:rPr>
          <w:rFonts w:hint="eastAsia"/>
        </w:rPr>
      </w:pPr>
      <w:r>
        <w:rPr>
          <w:rFonts w:hint="eastAsia"/>
        </w:rPr>
        <w:t xml:space="preserve">        </w:t>
      </w:r>
      <w:r>
        <w:rPr>
          <w:rFonts w:hint="eastAsia"/>
        </w:rPr>
        <w:t>使用时，按炼铁高炉型号称取该浇注料，加适量水搅拌均匀后浇注进主铁沟胎具中即可。</w:t>
      </w:r>
      <w:r>
        <w:rPr>
          <w:rFonts w:hint="eastAsia"/>
        </w:rPr>
        <w:t xml:space="preserve">  </w:t>
      </w:r>
    </w:p>
    <w:p w:rsidR="00CB37CF" w:rsidRDefault="00CB37CF" w:rsidP="00CB37CF">
      <w:pPr>
        <w:rPr>
          <w:rFonts w:hint="eastAsia"/>
        </w:rPr>
      </w:pPr>
      <w:r>
        <w:rPr>
          <w:rFonts w:hint="eastAsia"/>
        </w:rPr>
        <w:t xml:space="preserve">        </w:t>
      </w:r>
      <w:r>
        <w:rPr>
          <w:rFonts w:hint="eastAsia"/>
        </w:rPr>
        <w:t>本发明浇注料的技术参数如下：</w:t>
      </w:r>
      <w:r>
        <w:rPr>
          <w:rFonts w:hint="eastAsia"/>
        </w:rPr>
        <w:t xml:space="preserve">  </w:t>
      </w:r>
    </w:p>
    <w:p w:rsidR="00CB37CF" w:rsidRDefault="00CB37CF" w:rsidP="00CB37CF">
      <w:pPr>
        <w:rPr>
          <w:rFonts w:hint="eastAsia"/>
        </w:rPr>
      </w:pPr>
      <w:r>
        <w:rPr>
          <w:rFonts w:hint="eastAsia"/>
          <w:noProof/>
        </w:rPr>
        <w:drawing>
          <wp:inline distT="0" distB="0" distL="0" distR="0">
            <wp:extent cx="4981575" cy="289731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982421" cy="2897807"/>
                    </a:xfrm>
                    <a:prstGeom prst="rect">
                      <a:avLst/>
                    </a:prstGeom>
                    <a:noFill/>
                    <a:ln w="9525">
                      <a:noFill/>
                      <a:miter lim="800000"/>
                      <a:headEnd/>
                      <a:tailEnd/>
                    </a:ln>
                  </pic:spPr>
                </pic:pic>
              </a:graphicData>
            </a:graphic>
          </wp:inline>
        </w:drawing>
      </w:r>
    </w:p>
    <w:p w:rsidR="00CB37CF" w:rsidRDefault="00CB37CF" w:rsidP="00CB37CF">
      <w:pPr>
        <w:rPr>
          <w:rFonts w:hint="eastAsia"/>
        </w:rPr>
      </w:pPr>
      <w:r>
        <w:rPr>
          <w:rFonts w:hint="eastAsia"/>
        </w:rPr>
        <w:lastRenderedPageBreak/>
        <w:t>本发明的优点在于申请人经过细致的科学研究、分析，并在各类炼铁高炉主铁沟上进行了实验，最终确定的本技术方案，大大延长了炼铁高炉主铁沟的使用寿命，对于冶炼时铁渣含量较大的高炉主铁沟，抗炉渣侵蚀效果更为突出。</w:t>
      </w:r>
      <w:r>
        <w:rPr>
          <w:rFonts w:hint="eastAsia"/>
        </w:rPr>
        <w:t xml:space="preserve">  </w:t>
      </w:r>
    </w:p>
    <w:p w:rsidR="00CB37CF" w:rsidRDefault="00CB37CF" w:rsidP="00CB37CF">
      <w:pPr>
        <w:rPr>
          <w:rFonts w:hint="eastAsia"/>
        </w:rPr>
      </w:pPr>
      <w:r>
        <w:rPr>
          <w:rFonts w:hint="eastAsia"/>
        </w:rPr>
        <w:t xml:space="preserve">        </w:t>
      </w:r>
      <w:r>
        <w:rPr>
          <w:rFonts w:hint="eastAsia"/>
        </w:rPr>
        <w:t>本发明浇注料针对高炉主铁沟浇注料普遍存在耐炉渣侵蚀差、渣线部位易蚀损、影响高炉操作及产量等问题，复合使用抗渣侵蚀性能好、耐磨耐冲刷性能好的耐火材料，引入了铁水和炉渣不易侵润的共磨碳复合微粉（石墨和碳黑复合而成），在提高铁水耐磨耐冲刷方面，引入了碳化硅颗粒料、粉料以及纳米级的板状刚玉和铬精矿微粉，并同时对结合剂和添加剂进行了优化，保证了主铁沟浇注料的综合高温性能。</w:t>
      </w:r>
      <w:r>
        <w:rPr>
          <w:rFonts w:hint="eastAsia"/>
        </w:rPr>
        <w:t xml:space="preserve">  </w:t>
      </w:r>
    </w:p>
    <w:p w:rsidR="00CB37CF" w:rsidRDefault="00CB37CF" w:rsidP="00CB37CF"/>
    <w:sectPr w:rsidR="00CB37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10E" w:rsidRDefault="002A010E" w:rsidP="00CB37CF">
      <w:r>
        <w:separator/>
      </w:r>
    </w:p>
  </w:endnote>
  <w:endnote w:type="continuationSeparator" w:id="1">
    <w:p w:rsidR="002A010E" w:rsidRDefault="002A010E" w:rsidP="00CB37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10E" w:rsidRDefault="002A010E" w:rsidP="00CB37CF">
      <w:r>
        <w:separator/>
      </w:r>
    </w:p>
  </w:footnote>
  <w:footnote w:type="continuationSeparator" w:id="1">
    <w:p w:rsidR="002A010E" w:rsidRDefault="002A010E" w:rsidP="00CB37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37CF"/>
    <w:rsid w:val="002A010E"/>
    <w:rsid w:val="00CB37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37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37CF"/>
    <w:rPr>
      <w:sz w:val="18"/>
      <w:szCs w:val="18"/>
    </w:rPr>
  </w:style>
  <w:style w:type="paragraph" w:styleId="a4">
    <w:name w:val="footer"/>
    <w:basedOn w:val="a"/>
    <w:link w:val="Char0"/>
    <w:uiPriority w:val="99"/>
    <w:semiHidden/>
    <w:unhideWhenUsed/>
    <w:rsid w:val="00CB37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37CF"/>
    <w:rPr>
      <w:sz w:val="18"/>
      <w:szCs w:val="18"/>
    </w:rPr>
  </w:style>
  <w:style w:type="paragraph" w:styleId="a5">
    <w:name w:val="Balloon Text"/>
    <w:basedOn w:val="a"/>
    <w:link w:val="Char1"/>
    <w:uiPriority w:val="99"/>
    <w:semiHidden/>
    <w:unhideWhenUsed/>
    <w:rsid w:val="00CB37CF"/>
    <w:rPr>
      <w:sz w:val="18"/>
      <w:szCs w:val="18"/>
    </w:rPr>
  </w:style>
  <w:style w:type="character" w:customStyle="1" w:styleId="Char1">
    <w:name w:val="批注框文本 Char"/>
    <w:basedOn w:val="a0"/>
    <w:link w:val="a5"/>
    <w:uiPriority w:val="99"/>
    <w:semiHidden/>
    <w:rsid w:val="00CB37C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167</Words>
  <Characters>957</Characters>
  <Application>Microsoft Office Word</Application>
  <DocSecurity>0</DocSecurity>
  <Lines>7</Lines>
  <Paragraphs>2</Paragraphs>
  <ScaleCrop>false</ScaleCrop>
  <Company>微软中国</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2014-11-07T02:32:00Z</dcterms:created>
  <dcterms:modified xsi:type="dcterms:W3CDTF">2014-11-07T02:39:00Z</dcterms:modified>
</cp:coreProperties>
</file>