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51" w:rsidRPr="00492467" w:rsidRDefault="00FA6D51" w:rsidP="00FA6D51">
      <w:pPr>
        <w:ind w:firstLineChars="200" w:firstLine="422"/>
        <w:jc w:val="center"/>
        <w:rPr>
          <w:rFonts w:hint="eastAsia"/>
          <w:b/>
        </w:rPr>
      </w:pPr>
      <w:r w:rsidRPr="00492467">
        <w:rPr>
          <w:rFonts w:hint="eastAsia"/>
          <w:b/>
        </w:rPr>
        <w:t>技术领域及背景</w:t>
      </w:r>
    </w:p>
    <w:p w:rsidR="00FA6D51" w:rsidRDefault="00FA6D51" w:rsidP="00FA6D51">
      <w:pPr>
        <w:ind w:firstLineChars="200" w:firstLine="420"/>
        <w:rPr>
          <w:rFonts w:hint="eastAsia"/>
        </w:rPr>
      </w:pPr>
      <w:r>
        <w:rPr>
          <w:rFonts w:hint="eastAsia"/>
        </w:rPr>
        <w:t>一、技术领域</w:t>
      </w:r>
      <w:r>
        <w:rPr>
          <w:rFonts w:hint="eastAsia"/>
        </w:rPr>
        <w:t xml:space="preserve">  </w:t>
      </w:r>
      <w:r>
        <w:t> </w:t>
      </w:r>
      <w:r>
        <w:rPr>
          <w:rFonts w:hint="eastAsia"/>
        </w:rPr>
        <w:t xml:space="preserve">       </w:t>
      </w:r>
    </w:p>
    <w:p w:rsidR="00FA6D51" w:rsidRDefault="00FA6D51" w:rsidP="00FA6D51">
      <w:pPr>
        <w:ind w:firstLineChars="200" w:firstLine="420"/>
        <w:rPr>
          <w:rFonts w:hint="eastAsia"/>
        </w:rPr>
      </w:pPr>
      <w:r>
        <w:rPr>
          <w:rFonts w:hint="eastAsia"/>
        </w:rPr>
        <w:t xml:space="preserve"> </w:t>
      </w:r>
      <w:r>
        <w:rPr>
          <w:rFonts w:hint="eastAsia"/>
        </w:rPr>
        <w:t>本发明属于耐火浇注料技术领域。尤其涉及一种耐火自流浇注料及其制备方法。</w:t>
      </w:r>
      <w:r>
        <w:t> </w:t>
      </w:r>
      <w:r>
        <w:t xml:space="preserve"> </w:t>
      </w:r>
      <w:r>
        <w:t> </w:t>
      </w:r>
      <w:r>
        <w:rPr>
          <w:rFonts w:hint="eastAsia"/>
        </w:rPr>
        <w:t xml:space="preserve">        </w:t>
      </w:r>
    </w:p>
    <w:p w:rsidR="00FA6D51" w:rsidRDefault="00FA6D51" w:rsidP="00FA6D51">
      <w:pPr>
        <w:ind w:firstLineChars="200" w:firstLine="420"/>
        <w:rPr>
          <w:rFonts w:hint="eastAsia"/>
        </w:rPr>
      </w:pPr>
      <w:r>
        <w:rPr>
          <w:rFonts w:hint="eastAsia"/>
        </w:rPr>
        <w:t>二、背景技术</w:t>
      </w:r>
      <w:r>
        <w:rPr>
          <w:rFonts w:hint="eastAsia"/>
        </w:rPr>
        <w:t xml:space="preserve">  </w:t>
      </w:r>
      <w:r>
        <w:t> </w:t>
      </w:r>
      <w:r>
        <w:rPr>
          <w:rFonts w:hint="eastAsia"/>
        </w:rPr>
        <w:t xml:space="preserve">        </w:t>
      </w:r>
    </w:p>
    <w:p w:rsidR="00FA6D51" w:rsidRDefault="00FA6D51" w:rsidP="00FA6D51">
      <w:pPr>
        <w:ind w:firstLineChars="200" w:firstLine="420"/>
        <w:rPr>
          <w:rFonts w:hint="eastAsia"/>
        </w:rPr>
      </w:pPr>
      <w:r>
        <w:rPr>
          <w:rFonts w:hint="eastAsia"/>
        </w:rPr>
        <w:t>自流浇注料</w:t>
      </w:r>
      <w:r>
        <w:rPr>
          <w:rFonts w:hint="eastAsia"/>
        </w:rPr>
        <w:t>(Self-flow Castable)</w:t>
      </w:r>
      <w:r>
        <w:rPr>
          <w:rFonts w:hint="eastAsia"/>
        </w:rPr>
        <w:t>，是指低水泥、超低水泥或无水泥耐火浇注料以其混合</w:t>
      </w:r>
      <w:r>
        <w:t> </w:t>
      </w:r>
      <w:r>
        <w:rPr>
          <w:rFonts w:hint="eastAsia"/>
        </w:rPr>
        <w:t>后的流动性为特征，具有这种流动性的低水泥或超低水泥耐火浇注料无需施加外力即可流动</w:t>
      </w:r>
      <w:r>
        <w:t> </w:t>
      </w:r>
      <w:r>
        <w:rPr>
          <w:rFonts w:hint="eastAsia"/>
        </w:rPr>
        <w:t>和脱气，且无明显偏析。由于自流浇注料具有很好的流动特性，近年来已引起人们的关注，</w:t>
      </w:r>
      <w:r>
        <w:t> </w:t>
      </w:r>
      <w:r>
        <w:rPr>
          <w:rFonts w:hint="eastAsia"/>
        </w:rPr>
        <w:t>它无需给予振动，只靠自身重力就能进行填充，因而在许多场合比低水泥浇注料更具有优势。</w:t>
      </w:r>
      <w:r>
        <w:t> </w:t>
      </w:r>
      <w:r>
        <w:rPr>
          <w:rFonts w:hint="eastAsia"/>
        </w:rPr>
        <w:t>自流浇注料可用于难以施加振动或即使施加振动也难使振动浇注料流动填充的地方，如锚固</w:t>
      </w:r>
      <w:r>
        <w:t> </w:t>
      </w:r>
      <w:r>
        <w:rPr>
          <w:rFonts w:hint="eastAsia"/>
        </w:rPr>
        <w:t>件很多的待构筑处；耐火构件复杂且要求表面光滑等；高炉出铁沟或炼钢炉内衬修补等，尤</w:t>
      </w:r>
      <w:r>
        <w:t> </w:t>
      </w:r>
      <w:r>
        <w:rPr>
          <w:rFonts w:hint="eastAsia"/>
        </w:rPr>
        <w:t>其适用某些形状复杂且很薄的修补处。</w:t>
      </w:r>
      <w:r>
        <w:t> </w:t>
      </w:r>
      <w:r>
        <w:t xml:space="preserve"> </w:t>
      </w:r>
      <w:r>
        <w:t> </w:t>
      </w:r>
      <w:r>
        <w:rPr>
          <w:rFonts w:hint="eastAsia"/>
        </w:rPr>
        <w:t xml:space="preserve">        </w:t>
      </w:r>
    </w:p>
    <w:p w:rsidR="00FA6D51" w:rsidRDefault="00FA6D51" w:rsidP="00FA6D51">
      <w:pPr>
        <w:ind w:firstLineChars="200" w:firstLine="420"/>
        <w:rPr>
          <w:rFonts w:hint="eastAsia"/>
        </w:rPr>
      </w:pPr>
      <w:r>
        <w:rPr>
          <w:rFonts w:hint="eastAsia"/>
        </w:rPr>
        <w:t>目前解决耐火自流浇注料的流动性采取的主要措施有调整颗粒级配、增加水量、添加超</w:t>
      </w:r>
      <w:r>
        <w:t> </w:t>
      </w:r>
      <w:r>
        <w:rPr>
          <w:rFonts w:hint="eastAsia"/>
        </w:rPr>
        <w:t>细粉或选用高效减水剂。颗粒级配的调整已经没有新颖性且不能明显改变自流浇注料的性能，</w:t>
      </w:r>
      <w:r>
        <w:t> </w:t>
      </w:r>
      <w:r>
        <w:rPr>
          <w:rFonts w:hint="eastAsia"/>
        </w:rPr>
        <w:t>而添加超细粉和高效分散剂又提高了自流浇注料的成本；增加水量往往会导致自流浇注料的</w:t>
      </w:r>
      <w:r>
        <w:t> </w:t>
      </w:r>
      <w:r>
        <w:rPr>
          <w:rFonts w:hint="eastAsia"/>
        </w:rPr>
        <w:t>气孔率增大、烘烤时制品易开裂、强度低、耐磨性差，如“自流浇注耐火料”</w:t>
      </w:r>
      <w:r>
        <w:rPr>
          <w:rFonts w:hint="eastAsia"/>
        </w:rPr>
        <w:t>(CN96116065.9)</w:t>
      </w:r>
      <w:r>
        <w:t> </w:t>
      </w:r>
      <w:r>
        <w:rPr>
          <w:rFonts w:hint="eastAsia"/>
        </w:rPr>
        <w:t>由电熔棕刚玉粗颗粒及细粉、碳化硅粗颗粒、合成镁铝尖晶石微粉、二氧化硅超细粉、高铝</w:t>
      </w:r>
      <w:r>
        <w:t> </w:t>
      </w:r>
      <w:r>
        <w:rPr>
          <w:rFonts w:hint="eastAsia"/>
        </w:rPr>
        <w:t>水泥按一定比例配合成主料，再加入适量添加剂混合而成，但加水量大。而加水并不能使低</w:t>
      </w:r>
      <w:r>
        <w:t> </w:t>
      </w:r>
      <w:r>
        <w:rPr>
          <w:rFonts w:hint="eastAsia"/>
        </w:rPr>
        <w:t>水泥浇注料具有合适的自流性能，且多加水会严重地损害浇注料性能，如降低密度和强度，</w:t>
      </w:r>
      <w:r>
        <w:t> </w:t>
      </w:r>
      <w:r>
        <w:rPr>
          <w:rFonts w:hint="eastAsia"/>
        </w:rPr>
        <w:t>从而降低结构强度、耐侵蚀性能和耐磨性能。</w:t>
      </w:r>
      <w:r>
        <w:t> </w:t>
      </w:r>
      <w:r>
        <w:t xml:space="preserve"> </w:t>
      </w:r>
      <w:r>
        <w:t> </w:t>
      </w:r>
      <w:r>
        <w:rPr>
          <w:rFonts w:hint="eastAsia"/>
        </w:rPr>
        <w:t xml:space="preserve">        </w:t>
      </w:r>
    </w:p>
    <w:p w:rsidR="001300D4" w:rsidRDefault="00FA6D51" w:rsidP="00FA6D51">
      <w:r>
        <w:rPr>
          <w:rFonts w:hint="eastAsia"/>
        </w:rPr>
        <w:t>另外，在铸造行业广泛应用的电熔陶粒砂，是以矾土熔融喷吹而成的球形颗粒，粒径一</w:t>
      </w:r>
      <w:r>
        <w:t> </w:t>
      </w:r>
      <w:r>
        <w:rPr>
          <w:rFonts w:hint="eastAsia"/>
        </w:rPr>
        <w:t>般在</w:t>
      </w:r>
      <w:r>
        <w:rPr>
          <w:rFonts w:hint="eastAsia"/>
        </w:rPr>
        <w:t>2</w:t>
      </w:r>
      <w:r>
        <w:rPr>
          <w:rFonts w:hint="eastAsia"/>
        </w:rPr>
        <w:t>～</w:t>
      </w:r>
      <w:r>
        <w:rPr>
          <w:rFonts w:hint="eastAsia"/>
        </w:rPr>
        <w:t>0.1mm</w:t>
      </w:r>
      <w:r>
        <w:rPr>
          <w:rFonts w:hint="eastAsia"/>
        </w:rPr>
        <w:t>之间，其中</w:t>
      </w:r>
      <w:r>
        <w:rPr>
          <w:rFonts w:hint="eastAsia"/>
        </w:rPr>
        <w:t>0.6</w:t>
      </w:r>
      <w:r>
        <w:rPr>
          <w:rFonts w:hint="eastAsia"/>
        </w:rPr>
        <w:t>～</w:t>
      </w:r>
      <w:r>
        <w:rPr>
          <w:rFonts w:hint="eastAsia"/>
        </w:rPr>
        <w:t>0.1mm</w:t>
      </w:r>
      <w:r>
        <w:rPr>
          <w:rFonts w:hint="eastAsia"/>
        </w:rPr>
        <w:t>的电熔陶粒砂在铸造行业应用非常广泛，而大于</w:t>
      </w:r>
      <w:r>
        <w:rPr>
          <w:rFonts w:hint="eastAsia"/>
        </w:rPr>
        <w:t>0.6mm</w:t>
      </w:r>
      <w:r>
        <w:t> </w:t>
      </w:r>
      <w:r>
        <w:rPr>
          <w:rFonts w:hint="eastAsia"/>
        </w:rPr>
        <w:t>的电熔陶粒砂大多都丢弃，这既浪费了资源，又污染了环境。</w:t>
      </w:r>
      <w:r>
        <w:t> </w:t>
      </w:r>
      <w:r>
        <w:t xml:space="preserve"> </w:t>
      </w:r>
      <w:r>
        <w:t> </w:t>
      </w:r>
      <w:r>
        <w:rPr>
          <w:rFonts w:hint="eastAsia"/>
        </w:rPr>
        <w:t xml:space="preserve">    </w:t>
      </w:r>
    </w:p>
    <w:sectPr w:rsidR="001300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0D4" w:rsidRDefault="001300D4" w:rsidP="00FA6D51">
      <w:r>
        <w:separator/>
      </w:r>
    </w:p>
  </w:endnote>
  <w:endnote w:type="continuationSeparator" w:id="1">
    <w:p w:rsidR="001300D4" w:rsidRDefault="001300D4" w:rsidP="00FA6D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0D4" w:rsidRDefault="001300D4" w:rsidP="00FA6D51">
      <w:r>
        <w:separator/>
      </w:r>
    </w:p>
  </w:footnote>
  <w:footnote w:type="continuationSeparator" w:id="1">
    <w:p w:rsidR="001300D4" w:rsidRDefault="001300D4" w:rsidP="00FA6D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6D51"/>
    <w:rsid w:val="001300D4"/>
    <w:rsid w:val="00FA6D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6D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6D51"/>
    <w:rPr>
      <w:sz w:val="18"/>
      <w:szCs w:val="18"/>
    </w:rPr>
  </w:style>
  <w:style w:type="paragraph" w:styleId="a4">
    <w:name w:val="footer"/>
    <w:basedOn w:val="a"/>
    <w:link w:val="Char0"/>
    <w:uiPriority w:val="99"/>
    <w:semiHidden/>
    <w:unhideWhenUsed/>
    <w:rsid w:val="00FA6D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6D5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Company>微软中国</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2014-10-08T08:06:00Z</dcterms:created>
  <dcterms:modified xsi:type="dcterms:W3CDTF">2014-10-08T08:06:00Z</dcterms:modified>
</cp:coreProperties>
</file>