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B4" w:rsidRPr="007434B4" w:rsidRDefault="007434B4" w:rsidP="007434B4">
      <w:pPr>
        <w:jc w:val="center"/>
        <w:rPr>
          <w:rFonts w:hint="eastAsia"/>
          <w:b/>
        </w:rPr>
      </w:pPr>
      <w:r w:rsidRPr="007434B4">
        <w:rPr>
          <w:rFonts w:hint="eastAsia"/>
          <w:b/>
        </w:rPr>
        <w:t>具体实施方式</w:t>
      </w:r>
    </w:p>
    <w:p w:rsidR="007434B4" w:rsidRDefault="007434B4" w:rsidP="007434B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实施例一：含有富镁电熔镁铝尖晶石</w:t>
      </w:r>
      <w:r>
        <w:rPr>
          <w:rFonts w:hint="eastAsia"/>
        </w:rPr>
        <w:t>(AL2O364-66</w:t>
      </w:r>
      <w:r>
        <w:rPr>
          <w:rFonts w:hint="eastAsia"/>
        </w:rPr>
        <w:t>％，</w:t>
      </w:r>
      <w:r>
        <w:rPr>
          <w:rFonts w:hint="eastAsia"/>
        </w:rPr>
        <w:t>MgO33-34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，粒度为</w:t>
      </w:r>
      <w:r>
        <w:rPr>
          <w:rFonts w:hint="eastAsia"/>
        </w:rPr>
        <w:t>5-3mm</w:t>
      </w:r>
      <w:r>
        <w:rPr>
          <w:rFonts w:hint="eastAsia"/>
        </w:rPr>
        <w:t>镁铝尖晶石</w:t>
      </w:r>
      <w:r>
        <w:rPr>
          <w:rFonts w:hint="eastAsia"/>
        </w:rPr>
        <w:t>15</w:t>
      </w:r>
      <w:r>
        <w:rPr>
          <w:rFonts w:hint="eastAsia"/>
        </w:rPr>
        <w:t>％，</w:t>
      </w:r>
      <w:r>
        <w:rPr>
          <w:rFonts w:hint="eastAsia"/>
        </w:rPr>
        <w:t>3-1mm35</w:t>
      </w:r>
      <w:r>
        <w:rPr>
          <w:rFonts w:hint="eastAsia"/>
        </w:rPr>
        <w:t>％，</w:t>
      </w:r>
      <w:r>
        <w:rPr>
          <w:rFonts w:hint="eastAsia"/>
        </w:rPr>
        <w:t>1-0mm20</w:t>
      </w:r>
      <w:r>
        <w:rPr>
          <w:rFonts w:hint="eastAsia"/>
        </w:rPr>
        <w:t>％，</w:t>
      </w:r>
      <w:r>
        <w:rPr>
          <w:rFonts w:hint="eastAsia"/>
        </w:rPr>
        <w:t>200</w:t>
      </w:r>
      <w:r>
        <w:rPr>
          <w:rFonts w:hint="eastAsia"/>
        </w:rPr>
        <w:t>目</w:t>
      </w:r>
      <w:r>
        <w:rPr>
          <w:rFonts w:hint="eastAsia"/>
        </w:rPr>
        <w:t>6</w:t>
      </w:r>
      <w:r>
        <w:rPr>
          <w:rFonts w:hint="eastAsia"/>
        </w:rPr>
        <w:t>％；镁阿隆</w:t>
      </w:r>
      <w:r>
        <w:rPr>
          <w:rFonts w:hint="eastAsia"/>
        </w:rPr>
        <w:t>(MgO</w:t>
      </w:r>
      <w:r>
        <w:rPr>
          <w:rFonts w:hint="eastAsia"/>
        </w:rPr>
        <w:t>≥</w:t>
      </w:r>
      <w:r>
        <w:rPr>
          <w:rFonts w:hint="eastAsia"/>
        </w:rPr>
        <w:t>25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65</w:t>
      </w:r>
      <w:r>
        <w:rPr>
          <w:rFonts w:hint="eastAsia"/>
        </w:rPr>
        <w:t>％，</w:t>
      </w:r>
      <w:r>
        <w:rPr>
          <w:rFonts w:hint="eastAsia"/>
        </w:rPr>
        <w:t>N</w:t>
      </w:r>
      <w:r>
        <w:rPr>
          <w:rFonts w:hint="eastAsia"/>
        </w:rPr>
        <w:t>≥</w:t>
      </w:r>
      <w:r>
        <w:rPr>
          <w:rFonts w:hint="eastAsia"/>
        </w:rPr>
        <w:t>2</w:t>
      </w:r>
      <w:r>
        <w:rPr>
          <w:rFonts w:hint="eastAsia"/>
        </w:rPr>
        <w:t>％</w:t>
      </w:r>
      <w:r>
        <w:rPr>
          <w:rFonts w:hint="eastAsia"/>
        </w:rPr>
        <w:t>)600</w:t>
      </w:r>
      <w:r>
        <w:rPr>
          <w:rFonts w:hint="eastAsia"/>
        </w:rPr>
        <w:t>目</w:t>
      </w:r>
      <w:r>
        <w:rPr>
          <w:rFonts w:hint="eastAsia"/>
        </w:rPr>
        <w:t>1</w:t>
      </w:r>
      <w:r>
        <w:rPr>
          <w:rFonts w:hint="eastAsia"/>
        </w:rPr>
        <w:t>％；石墨</w:t>
      </w:r>
      <w:r>
        <w:rPr>
          <w:rFonts w:hint="eastAsia"/>
        </w:rPr>
        <w:t>(100</w:t>
      </w:r>
      <w:r>
        <w:rPr>
          <w:rFonts w:hint="eastAsia"/>
        </w:rPr>
        <w:t>目</w:t>
      </w:r>
      <w:r>
        <w:rPr>
          <w:rFonts w:hint="eastAsia"/>
        </w:rPr>
        <w:t>)15</w:t>
      </w:r>
      <w:r>
        <w:rPr>
          <w:rFonts w:hint="eastAsia"/>
        </w:rPr>
        <w:t>％；铝粉</w:t>
      </w:r>
      <w:r>
        <w:rPr>
          <w:rFonts w:hint="eastAsia"/>
        </w:rPr>
        <w:t>200</w:t>
      </w:r>
      <w:r>
        <w:rPr>
          <w:rFonts w:hint="eastAsia"/>
        </w:rPr>
        <w:t>目</w:t>
      </w:r>
      <w:r>
        <w:rPr>
          <w:rFonts w:hint="eastAsia"/>
        </w:rPr>
        <w:t>2.5</w:t>
      </w:r>
      <w:r>
        <w:rPr>
          <w:rFonts w:hint="eastAsia"/>
        </w:rPr>
        <w:t>％；金属硅粉</w:t>
      </w:r>
      <w:r>
        <w:rPr>
          <w:rFonts w:hint="eastAsia"/>
        </w:rPr>
        <w:t>3</w:t>
      </w:r>
      <w:r>
        <w:rPr>
          <w:rFonts w:hint="eastAsia"/>
        </w:rPr>
        <w:t>％；热固性酚醛树脂溶液</w:t>
      </w:r>
      <w:r>
        <w:rPr>
          <w:rFonts w:hint="eastAsia"/>
        </w:rPr>
        <w:t>2.5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7434B4" w:rsidRDefault="007434B4" w:rsidP="007434B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预先把</w:t>
      </w:r>
      <w:r>
        <w:rPr>
          <w:rFonts w:hint="eastAsia"/>
        </w:rPr>
        <w:t>200</w:t>
      </w:r>
      <w:r>
        <w:rPr>
          <w:rFonts w:hint="eastAsia"/>
        </w:rPr>
        <w:t>目的镁铝尖晶石、镁阿隆</w:t>
      </w:r>
      <w:r>
        <w:rPr>
          <w:rFonts w:hint="eastAsia"/>
        </w:rPr>
        <w:t>(200</w:t>
      </w:r>
      <w:r>
        <w:rPr>
          <w:rFonts w:hint="eastAsia"/>
        </w:rPr>
        <w:t>目</w:t>
      </w:r>
      <w:r>
        <w:rPr>
          <w:rFonts w:hint="eastAsia"/>
        </w:rPr>
        <w:t>)</w:t>
      </w:r>
      <w:r>
        <w:rPr>
          <w:rFonts w:hint="eastAsia"/>
        </w:rPr>
        <w:t>、铝粉、硅粉一起装入</w:t>
      </w:r>
      <w:r>
        <w:rPr>
          <w:rFonts w:hint="eastAsia"/>
        </w:rPr>
        <w:t>V</w:t>
      </w:r>
      <w:r>
        <w:rPr>
          <w:rFonts w:hint="eastAsia"/>
        </w:rPr>
        <w:t>型混合机中，混合</w:t>
      </w:r>
      <w:r>
        <w:rPr>
          <w:rFonts w:hint="eastAsia"/>
        </w:rPr>
        <w:t>15</w:t>
      </w:r>
      <w:r>
        <w:rPr>
          <w:rFonts w:hint="eastAsia"/>
        </w:rPr>
        <w:t>分钟，装袋备用；</w:t>
      </w:r>
      <w:r>
        <w:rPr>
          <w:rFonts w:hint="eastAsia"/>
        </w:rPr>
        <w:t>750</w:t>
      </w:r>
      <w:r>
        <w:rPr>
          <w:rFonts w:hint="eastAsia"/>
        </w:rPr>
        <w:t>轮碾机中加入镁铝尖晶石颗粒、酚醛树脂混合</w:t>
      </w:r>
      <w:r>
        <w:rPr>
          <w:rFonts w:hint="eastAsia"/>
        </w:rPr>
        <w:t>3</w:t>
      </w:r>
      <w:r>
        <w:rPr>
          <w:rFonts w:hint="eastAsia"/>
        </w:rPr>
        <w:t>分钟→加入石墨混合</w:t>
      </w:r>
      <w:r>
        <w:rPr>
          <w:rFonts w:hint="eastAsia"/>
        </w:rPr>
        <w:t>5</w:t>
      </w:r>
      <w:r>
        <w:rPr>
          <w:rFonts w:hint="eastAsia"/>
        </w:rPr>
        <w:t>分钟→加入预混合细粉混合</w:t>
      </w:r>
      <w:r>
        <w:rPr>
          <w:rFonts w:hint="eastAsia"/>
        </w:rPr>
        <w:t>20</w:t>
      </w:r>
      <w:r>
        <w:rPr>
          <w:rFonts w:hint="eastAsia"/>
        </w:rPr>
        <w:t>分钟后装袋→把混好的料称量后倒入</w:t>
      </w:r>
      <w:r>
        <w:rPr>
          <w:rFonts w:hint="eastAsia"/>
        </w:rPr>
        <w:t>1000</w:t>
      </w:r>
      <w:r>
        <w:rPr>
          <w:rFonts w:hint="eastAsia"/>
        </w:rPr>
        <w:t>吨磨擦压力机砖模中→打压</w:t>
      </w:r>
      <w:r>
        <w:rPr>
          <w:rFonts w:hint="eastAsia"/>
        </w:rPr>
        <w:t>10</w:t>
      </w:r>
      <w:r>
        <w:rPr>
          <w:rFonts w:hint="eastAsia"/>
        </w:rPr>
        <w:t>次→打好的砖放入</w:t>
      </w:r>
      <w:r>
        <w:rPr>
          <w:rFonts w:hint="eastAsia"/>
        </w:rPr>
        <w:t>200</w:t>
      </w:r>
      <w:r>
        <w:rPr>
          <w:rFonts w:hint="eastAsia"/>
        </w:rPr>
        <w:t>度的隧道窑烘烤</w:t>
      </w:r>
      <w:r>
        <w:rPr>
          <w:rFonts w:hint="eastAsia"/>
        </w:rPr>
        <w:t>24</w:t>
      </w:r>
      <w:r>
        <w:rPr>
          <w:rFonts w:hint="eastAsia"/>
        </w:rPr>
        <w:t>小时→出窑包装该砖。该砖可用于精炼钢包冲击部位，和传统铝镁碳砖相比使用寿命提高</w:t>
      </w:r>
      <w:r>
        <w:rPr>
          <w:rFonts w:hint="eastAsia"/>
        </w:rPr>
        <w:t>30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7434B4" w:rsidRDefault="007434B4" w:rsidP="007434B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实施例二：含有富镁电熔镁铝尖晶石</w:t>
      </w:r>
      <w:r>
        <w:rPr>
          <w:rFonts w:hint="eastAsia"/>
        </w:rPr>
        <w:t>(AL2O364-66</w:t>
      </w:r>
      <w:r>
        <w:rPr>
          <w:rFonts w:hint="eastAsia"/>
        </w:rPr>
        <w:t>％，</w:t>
      </w:r>
      <w:r>
        <w:rPr>
          <w:rFonts w:hint="eastAsia"/>
        </w:rPr>
        <w:t>MgO33-34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，粒度为</w:t>
      </w:r>
      <w:r>
        <w:rPr>
          <w:rFonts w:hint="eastAsia"/>
        </w:rPr>
        <w:t>5-3mm</w:t>
      </w:r>
      <w:r>
        <w:rPr>
          <w:rFonts w:hint="eastAsia"/>
        </w:rPr>
        <w:t>的</w:t>
      </w:r>
      <w:r>
        <w:rPr>
          <w:rFonts w:hint="eastAsia"/>
        </w:rPr>
        <w:t>25</w:t>
      </w:r>
      <w:r>
        <w:rPr>
          <w:rFonts w:hint="eastAsia"/>
        </w:rPr>
        <w:t>％，</w:t>
      </w:r>
      <w:r>
        <w:rPr>
          <w:rFonts w:hint="eastAsia"/>
        </w:rPr>
        <w:t>3-1mm</w:t>
      </w:r>
      <w:r>
        <w:rPr>
          <w:rFonts w:hint="eastAsia"/>
        </w:rPr>
        <w:t>的</w:t>
      </w:r>
      <w:r>
        <w:rPr>
          <w:rFonts w:hint="eastAsia"/>
        </w:rPr>
        <w:t>25</w:t>
      </w:r>
      <w:r>
        <w:rPr>
          <w:rFonts w:hint="eastAsia"/>
        </w:rPr>
        <w:t>％，</w:t>
      </w:r>
      <w:r>
        <w:rPr>
          <w:rFonts w:hint="eastAsia"/>
        </w:rPr>
        <w:t>1-0mm</w:t>
      </w:r>
      <w:r>
        <w:rPr>
          <w:rFonts w:hint="eastAsia"/>
        </w:rPr>
        <w:t>的</w:t>
      </w:r>
      <w:r>
        <w:rPr>
          <w:rFonts w:hint="eastAsia"/>
        </w:rPr>
        <w:t>25</w:t>
      </w:r>
      <w:r>
        <w:rPr>
          <w:rFonts w:hint="eastAsia"/>
        </w:rPr>
        <w:t>％，</w:t>
      </w:r>
      <w:r>
        <w:rPr>
          <w:rFonts w:hint="eastAsia"/>
        </w:rPr>
        <w:t>325</w:t>
      </w:r>
      <w:r>
        <w:rPr>
          <w:rFonts w:hint="eastAsia"/>
        </w:rPr>
        <w:t>目的</w:t>
      </w:r>
      <w:r>
        <w:rPr>
          <w:rFonts w:hint="eastAsia"/>
        </w:rPr>
        <w:t>15</w:t>
      </w:r>
      <w:r>
        <w:rPr>
          <w:rFonts w:hint="eastAsia"/>
        </w:rPr>
        <w:t>％；镁阿隆粒度为</w:t>
      </w:r>
      <w:r>
        <w:rPr>
          <w:rFonts w:hint="eastAsia"/>
        </w:rPr>
        <w:t>200</w:t>
      </w:r>
      <w:r>
        <w:rPr>
          <w:rFonts w:hint="eastAsia"/>
        </w:rPr>
        <w:t>目的</w:t>
      </w:r>
      <w:r>
        <w:rPr>
          <w:rFonts w:hint="eastAsia"/>
        </w:rPr>
        <w:t>4</w:t>
      </w:r>
      <w:r>
        <w:rPr>
          <w:rFonts w:hint="eastAsia"/>
        </w:rPr>
        <w:t>％；炭黑</w:t>
      </w:r>
      <w:r>
        <w:rPr>
          <w:rFonts w:hint="eastAsia"/>
        </w:rPr>
        <w:t>1</w:t>
      </w:r>
      <w:r>
        <w:rPr>
          <w:rFonts w:hint="eastAsia"/>
        </w:rPr>
        <w:t>％；热固性酚醛树脂液体</w:t>
      </w:r>
      <w:r>
        <w:rPr>
          <w:rFonts w:hint="eastAsia"/>
        </w:rPr>
        <w:t>2.5</w:t>
      </w:r>
      <w:r>
        <w:rPr>
          <w:rFonts w:hint="eastAsia"/>
        </w:rPr>
        <w:t>％；沥青粉</w:t>
      </w:r>
      <w:r>
        <w:rPr>
          <w:rFonts w:hint="eastAsia"/>
        </w:rPr>
        <w:t>2.5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7434B4" w:rsidRDefault="007434B4" w:rsidP="007434B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预先把镁铝尖晶石</w:t>
      </w:r>
      <w:r>
        <w:rPr>
          <w:rFonts w:hint="eastAsia"/>
        </w:rPr>
        <w:t>(325</w:t>
      </w:r>
      <w:r>
        <w:rPr>
          <w:rFonts w:hint="eastAsia"/>
        </w:rPr>
        <w:t>目</w:t>
      </w:r>
      <w:r>
        <w:rPr>
          <w:rFonts w:hint="eastAsia"/>
        </w:rPr>
        <w:t>)</w:t>
      </w:r>
      <w:r>
        <w:rPr>
          <w:rFonts w:hint="eastAsia"/>
        </w:rPr>
        <w:t>、镁阿隆</w:t>
      </w:r>
      <w:r>
        <w:rPr>
          <w:rFonts w:hint="eastAsia"/>
        </w:rPr>
        <w:t>(200</w:t>
      </w:r>
      <w:r>
        <w:rPr>
          <w:rFonts w:hint="eastAsia"/>
        </w:rPr>
        <w:t>目</w:t>
      </w:r>
      <w:r>
        <w:rPr>
          <w:rFonts w:hint="eastAsia"/>
        </w:rPr>
        <w:t>)</w:t>
      </w:r>
      <w:r>
        <w:rPr>
          <w:rFonts w:hint="eastAsia"/>
        </w:rPr>
        <w:t>、沥青粉、炭黑一起装入</w:t>
      </w:r>
      <w:r>
        <w:rPr>
          <w:rFonts w:hint="eastAsia"/>
        </w:rPr>
        <w:t>V</w:t>
      </w:r>
      <w:r>
        <w:rPr>
          <w:rFonts w:hint="eastAsia"/>
        </w:rPr>
        <w:t>型混合机中，混合</w:t>
      </w:r>
      <w:r>
        <w:rPr>
          <w:rFonts w:hint="eastAsia"/>
        </w:rPr>
        <w:t>15</w:t>
      </w:r>
      <w:r>
        <w:rPr>
          <w:rFonts w:hint="eastAsia"/>
        </w:rPr>
        <w:t>分钟，装袋备用；</w:t>
      </w:r>
      <w:r>
        <w:rPr>
          <w:rFonts w:hint="eastAsia"/>
        </w:rPr>
        <w:t>750</w:t>
      </w:r>
      <w:r>
        <w:rPr>
          <w:rFonts w:hint="eastAsia"/>
        </w:rPr>
        <w:t>轮碾机中加入镁铝尖晶石颗粒、酚醛树脂混合</w:t>
      </w:r>
      <w:r>
        <w:rPr>
          <w:rFonts w:hint="eastAsia"/>
        </w:rPr>
        <w:t>3</w:t>
      </w:r>
      <w:r>
        <w:rPr>
          <w:rFonts w:hint="eastAsia"/>
        </w:rPr>
        <w:t>分钟→加入预混合细粉混合</w:t>
      </w:r>
      <w:r>
        <w:rPr>
          <w:rFonts w:hint="eastAsia"/>
        </w:rPr>
        <w:t>20</w:t>
      </w:r>
      <w:r>
        <w:rPr>
          <w:rFonts w:hint="eastAsia"/>
        </w:rPr>
        <w:t>分钟后装袋→把混好的料称量后倒入</w:t>
      </w:r>
      <w:r>
        <w:rPr>
          <w:rFonts w:hint="eastAsia"/>
        </w:rPr>
        <w:t>1000</w:t>
      </w:r>
      <w:r>
        <w:rPr>
          <w:rFonts w:hint="eastAsia"/>
        </w:rPr>
        <w:t>吨磨擦压力机砖模中→打压</w:t>
      </w:r>
      <w:r>
        <w:rPr>
          <w:rFonts w:hint="eastAsia"/>
        </w:rPr>
        <w:t>8</w:t>
      </w:r>
      <w:r>
        <w:rPr>
          <w:rFonts w:hint="eastAsia"/>
        </w:rPr>
        <w:t>次→打好的砖放入</w:t>
      </w:r>
      <w:r>
        <w:rPr>
          <w:rFonts w:hint="eastAsia"/>
        </w:rPr>
        <w:t>200</w:t>
      </w:r>
      <w:r>
        <w:rPr>
          <w:rFonts w:hint="eastAsia"/>
        </w:rPr>
        <w:t>度的隧道窑烘烤</w:t>
      </w:r>
      <w:r>
        <w:rPr>
          <w:rFonts w:hint="eastAsia"/>
        </w:rPr>
        <w:t>24</w:t>
      </w:r>
      <w:r>
        <w:rPr>
          <w:rFonts w:hint="eastAsia"/>
        </w:rPr>
        <w:t>小时→出窑包装该砖。该砖可用于</w:t>
      </w:r>
      <w:r>
        <w:rPr>
          <w:rFonts w:hint="eastAsia"/>
        </w:rPr>
        <w:t>RH</w:t>
      </w:r>
      <w:r>
        <w:rPr>
          <w:rFonts w:hint="eastAsia"/>
        </w:rPr>
        <w:t>精炼炉下部槽，具有不容易剥落，使用寿命长的特点。</w:t>
      </w:r>
      <w:r>
        <w:rPr>
          <w:rFonts w:hint="eastAsia"/>
        </w:rPr>
        <w:t xml:space="preserve">  </w:t>
      </w:r>
    </w:p>
    <w:p w:rsidR="007434B4" w:rsidRDefault="007434B4" w:rsidP="007434B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实施例三：含烧结富铝镁铝尖晶石</w:t>
      </w:r>
      <w:r>
        <w:rPr>
          <w:rFonts w:hint="eastAsia"/>
        </w:rPr>
        <w:t>(</w:t>
      </w:r>
      <w:r>
        <w:rPr>
          <w:rFonts w:hint="eastAsia"/>
        </w:rPr>
        <w:t>粒度为</w:t>
      </w:r>
      <w:r>
        <w:rPr>
          <w:rFonts w:hint="eastAsia"/>
        </w:rPr>
        <w:t>5-3mm</w:t>
      </w:r>
      <w:r>
        <w:rPr>
          <w:rFonts w:hint="eastAsia"/>
        </w:rPr>
        <w:t>的</w:t>
      </w:r>
      <w:r>
        <w:rPr>
          <w:rFonts w:hint="eastAsia"/>
        </w:rPr>
        <w:t>14</w:t>
      </w:r>
      <w:r>
        <w:rPr>
          <w:rFonts w:hint="eastAsia"/>
        </w:rPr>
        <w:t>％，</w:t>
      </w:r>
      <w:r>
        <w:rPr>
          <w:rFonts w:hint="eastAsia"/>
        </w:rPr>
        <w:t>3-1mm</w:t>
      </w:r>
      <w:r>
        <w:rPr>
          <w:rFonts w:hint="eastAsia"/>
        </w:rPr>
        <w:t>的</w:t>
      </w:r>
      <w:r>
        <w:rPr>
          <w:rFonts w:hint="eastAsia"/>
        </w:rPr>
        <w:t>35</w:t>
      </w:r>
      <w:r>
        <w:rPr>
          <w:rFonts w:hint="eastAsia"/>
        </w:rPr>
        <w:t>％，</w:t>
      </w:r>
      <w:r>
        <w:rPr>
          <w:rFonts w:hint="eastAsia"/>
        </w:rPr>
        <w:t>1-0mm</w:t>
      </w:r>
      <w:r>
        <w:rPr>
          <w:rFonts w:hint="eastAsia"/>
        </w:rPr>
        <w:t>的</w:t>
      </w:r>
      <w:r>
        <w:rPr>
          <w:rFonts w:hint="eastAsia"/>
        </w:rPr>
        <w:t>6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，镁阿隆</w:t>
      </w:r>
      <w:r>
        <w:rPr>
          <w:rFonts w:hint="eastAsia"/>
        </w:rPr>
        <w:t>1-0mm</w:t>
      </w:r>
      <w:r>
        <w:rPr>
          <w:rFonts w:hint="eastAsia"/>
        </w:rPr>
        <w:t>的</w:t>
      </w:r>
      <w:r>
        <w:rPr>
          <w:rFonts w:hint="eastAsia"/>
        </w:rPr>
        <w:t>15</w:t>
      </w:r>
      <w:r>
        <w:rPr>
          <w:rFonts w:hint="eastAsia"/>
        </w:rPr>
        <w:t>％，</w:t>
      </w:r>
      <w:r>
        <w:rPr>
          <w:rFonts w:hint="eastAsia"/>
        </w:rPr>
        <w:t>200</w:t>
      </w:r>
      <w:r>
        <w:rPr>
          <w:rFonts w:hint="eastAsia"/>
        </w:rPr>
        <w:t>目的</w:t>
      </w:r>
      <w:r>
        <w:rPr>
          <w:rFonts w:hint="eastAsia"/>
        </w:rPr>
        <w:t>5</w:t>
      </w:r>
      <w:r>
        <w:rPr>
          <w:rFonts w:hint="eastAsia"/>
        </w:rPr>
        <w:t>％；石墨</w:t>
      </w:r>
      <w:r>
        <w:rPr>
          <w:rFonts w:hint="eastAsia"/>
        </w:rPr>
        <w:t>(200</w:t>
      </w:r>
      <w:r>
        <w:rPr>
          <w:rFonts w:hint="eastAsia"/>
        </w:rPr>
        <w:t>目</w:t>
      </w:r>
      <w:r>
        <w:rPr>
          <w:rFonts w:hint="eastAsia"/>
        </w:rPr>
        <w:t>)13</w:t>
      </w:r>
      <w:r>
        <w:rPr>
          <w:rFonts w:hint="eastAsia"/>
        </w:rPr>
        <w:t>％；炭黑</w:t>
      </w:r>
      <w:r>
        <w:rPr>
          <w:rFonts w:hint="eastAsia"/>
        </w:rPr>
        <w:t>2</w:t>
      </w:r>
      <w:r>
        <w:rPr>
          <w:rFonts w:hint="eastAsia"/>
        </w:rPr>
        <w:t>％；铝镁合金粉</w:t>
      </w:r>
      <w:r>
        <w:rPr>
          <w:rFonts w:hint="eastAsia"/>
        </w:rPr>
        <w:t>200</w:t>
      </w:r>
      <w:r>
        <w:rPr>
          <w:rFonts w:hint="eastAsia"/>
        </w:rPr>
        <w:t>目</w:t>
      </w:r>
      <w:r>
        <w:rPr>
          <w:rFonts w:hint="eastAsia"/>
        </w:rPr>
        <w:t>1.5</w:t>
      </w:r>
      <w:r>
        <w:rPr>
          <w:rFonts w:hint="eastAsia"/>
        </w:rPr>
        <w:t>％；碳化硅</w:t>
      </w:r>
      <w:r>
        <w:rPr>
          <w:rFonts w:hint="eastAsia"/>
        </w:rPr>
        <w:t>325</w:t>
      </w:r>
      <w:r>
        <w:rPr>
          <w:rFonts w:hint="eastAsia"/>
        </w:rPr>
        <w:t>目</w:t>
      </w:r>
      <w:r>
        <w:rPr>
          <w:rFonts w:hint="eastAsia"/>
        </w:rPr>
        <w:t>3</w:t>
      </w:r>
      <w:r>
        <w:rPr>
          <w:rFonts w:hint="eastAsia"/>
        </w:rPr>
        <w:t>％；碳化硼</w:t>
      </w:r>
      <w:r>
        <w:rPr>
          <w:rFonts w:hint="eastAsia"/>
        </w:rPr>
        <w:t>325</w:t>
      </w:r>
      <w:r>
        <w:rPr>
          <w:rFonts w:hint="eastAsia"/>
        </w:rPr>
        <w:t>目</w:t>
      </w:r>
      <w:r>
        <w:rPr>
          <w:rFonts w:hint="eastAsia"/>
        </w:rPr>
        <w:t>1.5</w:t>
      </w:r>
      <w:r>
        <w:rPr>
          <w:rFonts w:hint="eastAsia"/>
        </w:rPr>
        <w:t>％；热固性酚醛树脂液</w:t>
      </w:r>
      <w:r>
        <w:rPr>
          <w:rFonts w:hint="eastAsia"/>
        </w:rPr>
        <w:t>4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7434B4" w:rsidRDefault="007434B4" w:rsidP="007434B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预先把镁阿隆、铝镁合金粉、碳化硅、碳化硼、炭黑等各种细粉一起装入</w:t>
      </w:r>
      <w:r>
        <w:rPr>
          <w:rFonts w:hint="eastAsia"/>
        </w:rPr>
        <w:t>V</w:t>
      </w:r>
      <w:r>
        <w:rPr>
          <w:rFonts w:hint="eastAsia"/>
        </w:rPr>
        <w:t>型混合机中，混合</w:t>
      </w:r>
      <w:r>
        <w:rPr>
          <w:rFonts w:hint="eastAsia"/>
        </w:rPr>
        <w:t>15</w:t>
      </w:r>
      <w:r>
        <w:rPr>
          <w:rFonts w:hint="eastAsia"/>
        </w:rPr>
        <w:t>分钟，装袋备用；</w:t>
      </w:r>
      <w:r>
        <w:rPr>
          <w:rFonts w:hint="eastAsia"/>
        </w:rPr>
        <w:t>750</w:t>
      </w:r>
      <w:r>
        <w:rPr>
          <w:rFonts w:hint="eastAsia"/>
        </w:rPr>
        <w:t>轮碾机中加入镁铝尖晶石、镁阿隆颗粒、酚醛树脂液混合</w:t>
      </w:r>
      <w:r>
        <w:rPr>
          <w:rFonts w:hint="eastAsia"/>
        </w:rPr>
        <w:t>3</w:t>
      </w:r>
      <w:r>
        <w:rPr>
          <w:rFonts w:hint="eastAsia"/>
        </w:rPr>
        <w:t>分钟→加入石墨混合</w:t>
      </w:r>
      <w:r>
        <w:rPr>
          <w:rFonts w:hint="eastAsia"/>
        </w:rPr>
        <w:t>5</w:t>
      </w:r>
      <w:r>
        <w:rPr>
          <w:rFonts w:hint="eastAsia"/>
        </w:rPr>
        <w:t>分钟→加入预混合细粉混合</w:t>
      </w:r>
      <w:r>
        <w:rPr>
          <w:rFonts w:hint="eastAsia"/>
        </w:rPr>
        <w:t>20</w:t>
      </w:r>
      <w:r>
        <w:rPr>
          <w:rFonts w:hint="eastAsia"/>
        </w:rPr>
        <w:t>分钟后装袋→把混好的料称量后倒入</w:t>
      </w:r>
      <w:r>
        <w:rPr>
          <w:rFonts w:hint="eastAsia"/>
        </w:rPr>
        <w:t>2000</w:t>
      </w:r>
      <w:r>
        <w:rPr>
          <w:rFonts w:hint="eastAsia"/>
        </w:rPr>
        <w:t>吨等静压力机砖模→等静压成型→烘烤→出窑包装。该砖可用于连铸长水口。</w:t>
      </w:r>
      <w:r>
        <w:rPr>
          <w:rFonts w:hint="eastAsia"/>
        </w:rPr>
        <w:t xml:space="preserve">  </w:t>
      </w:r>
    </w:p>
    <w:p w:rsidR="007434B4" w:rsidRDefault="007434B4" w:rsidP="007434B4"/>
    <w:p w:rsidR="00877662" w:rsidRDefault="00877662"/>
    <w:sectPr w:rsidR="0087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662" w:rsidRDefault="00877662" w:rsidP="007434B4">
      <w:r>
        <w:separator/>
      </w:r>
    </w:p>
  </w:endnote>
  <w:endnote w:type="continuationSeparator" w:id="1">
    <w:p w:rsidR="00877662" w:rsidRDefault="00877662" w:rsidP="0074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662" w:rsidRDefault="00877662" w:rsidP="007434B4">
      <w:r>
        <w:separator/>
      </w:r>
    </w:p>
  </w:footnote>
  <w:footnote w:type="continuationSeparator" w:id="1">
    <w:p w:rsidR="00877662" w:rsidRDefault="00877662" w:rsidP="00743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4B4"/>
    <w:rsid w:val="007434B4"/>
    <w:rsid w:val="0087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2014-08-28T01:02:00Z</dcterms:created>
  <dcterms:modified xsi:type="dcterms:W3CDTF">2014-08-28T01:03:00Z</dcterms:modified>
</cp:coreProperties>
</file>