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06" w:rsidRPr="00A30D06" w:rsidRDefault="00A30D06" w:rsidP="00A30D06">
      <w:pPr>
        <w:jc w:val="center"/>
        <w:rPr>
          <w:rFonts w:hint="eastAsia"/>
          <w:b/>
        </w:rPr>
      </w:pPr>
      <w:r w:rsidRPr="00A30D06">
        <w:rPr>
          <w:rFonts w:hint="eastAsia"/>
          <w:b/>
        </w:rPr>
        <w:t>技术领域及背景</w:t>
      </w:r>
    </w:p>
    <w:p w:rsidR="00A30D06" w:rsidRDefault="00A30D06" w:rsidP="00A30D06">
      <w:pPr>
        <w:rPr>
          <w:rFonts w:hint="eastAsia"/>
        </w:rPr>
      </w:pPr>
      <w:r>
        <w:rPr>
          <w:rFonts w:hint="eastAsia"/>
        </w:rPr>
        <w:t>技术领域</w:t>
      </w:r>
      <w:r>
        <w:rPr>
          <w:rFonts w:hint="eastAsia"/>
        </w:rPr>
        <w:t xml:space="preserve">  </w:t>
      </w:r>
    </w:p>
    <w:p w:rsidR="00A30D06" w:rsidRDefault="00A30D06" w:rsidP="00A30D0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本发明属于耐火材料领域，具体涉及一种低成本的镁质喷补料及其制备方法。</w:t>
      </w:r>
      <w:r>
        <w:rPr>
          <w:rFonts w:hint="eastAsia"/>
        </w:rPr>
        <w:t xml:space="preserve">  </w:t>
      </w:r>
    </w:p>
    <w:p w:rsidR="00A30D06" w:rsidRDefault="00A30D06" w:rsidP="00A30D06">
      <w:pPr>
        <w:rPr>
          <w:rFonts w:hint="eastAsia"/>
        </w:rPr>
      </w:pPr>
      <w:r>
        <w:rPr>
          <w:rFonts w:hint="eastAsia"/>
        </w:rPr>
        <w:t>背景技术</w:t>
      </w:r>
      <w:r>
        <w:rPr>
          <w:rFonts w:hint="eastAsia"/>
        </w:rPr>
        <w:t xml:space="preserve">  </w:t>
      </w:r>
    </w:p>
    <w:p w:rsidR="00662909" w:rsidRDefault="00A30D06" w:rsidP="00A30D06">
      <w:r>
        <w:rPr>
          <w:rFonts w:hint="eastAsia"/>
        </w:rPr>
        <w:t xml:space="preserve">        </w:t>
      </w:r>
      <w:r>
        <w:rPr>
          <w:rFonts w:hint="eastAsia"/>
        </w:rPr>
        <w:t>随着高温工业的发展和进步，高温生产条件越来越苛刻，也促使耐火生产企业不断研究和开发低成本、长寿命的耐火材料。在高温生产过程中，因耐火材料内衬的不均匀侵蚀而造成的局部损毁，会直接导致耐火材料使用寿命的下降和耐火材料的严重浪费。为了能够提高耐火材料使用寿命、实现耐火材料利用率的最大化，各种热态喷补技术和喷补料应用而生。喷补料能够直接喷涂于耐火材料受损部位完成热态下的修补工作，有效延长高温部件的使用寿命；此外，喷补料具有操作简便、修补快速等特点，因而深受高温生产和耐火企业欢迎。喷补料和热态喷涂技术已经有在钢包上成功应用的实例，但仍存在许多限制其大量使用的问题。已公开的技术中，钢包用喷补料多为镁质喷补料，其生产多使用高档镁砂为主要原料，成本相对高昂；部分厂家采用白云石、镁橄榄石作原料进行加工，虽然生产成本有所降低，但相对喷补</w:t>
      </w:r>
      <w:r>
        <w:rPr>
          <w:rFonts w:hint="eastAsia"/>
        </w:rPr>
        <w:t>1</w:t>
      </w:r>
      <w:r>
        <w:rPr>
          <w:rFonts w:hint="eastAsia"/>
        </w:rPr>
        <w:t>次延长</w:t>
      </w:r>
      <w:r>
        <w:rPr>
          <w:rFonts w:hint="eastAsia"/>
        </w:rPr>
        <w:t>2-3</w:t>
      </w:r>
      <w:r>
        <w:rPr>
          <w:rFonts w:hint="eastAsia"/>
        </w:rPr>
        <w:t>次使用寿命来说，性价比仍不是很高；此外，现有技术中，喷补料多存在配制简单、流动性和输送性差、料的回弹率高、材料浪费严重，以及喷补后材料结合性差、易剥落、修补后使用寿命延长较短等问题。</w:t>
      </w:r>
      <w:r>
        <w:rPr>
          <w:rFonts w:hint="eastAsia"/>
        </w:rPr>
        <w:t xml:space="preserve">  </w:t>
      </w:r>
    </w:p>
    <w:sectPr w:rsidR="00662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909" w:rsidRDefault="00662909" w:rsidP="00A30D06">
      <w:r>
        <w:separator/>
      </w:r>
    </w:p>
  </w:endnote>
  <w:endnote w:type="continuationSeparator" w:id="1">
    <w:p w:rsidR="00662909" w:rsidRDefault="00662909" w:rsidP="00A30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909" w:rsidRDefault="00662909" w:rsidP="00A30D06">
      <w:r>
        <w:separator/>
      </w:r>
    </w:p>
  </w:footnote>
  <w:footnote w:type="continuationSeparator" w:id="1">
    <w:p w:rsidR="00662909" w:rsidRDefault="00662909" w:rsidP="00A30D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D06"/>
    <w:rsid w:val="00662909"/>
    <w:rsid w:val="00A3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0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0D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0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0D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Sky123.Org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2014-08-01T01:46:00Z</dcterms:created>
  <dcterms:modified xsi:type="dcterms:W3CDTF">2014-08-01T01:47:00Z</dcterms:modified>
</cp:coreProperties>
</file>